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北师大版六年级数学上册《五、数据处理》-单元测试1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1.(本题5分)要统计一个病人一天之内的体温变化情况，应选择（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A.条形心统计图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B.扇形统计图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C.折线统计图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2.(本题5分)要形象反映化肥厂2010年下半年每月的产量情况，最好选用（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D.以上答案都不对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3.(本题5分)要反映部分占整体的百分之几，选用（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</w:t>
      </w:r>
      <w:r>
        <w:pict>
          <v:shape id="_x0000_i1025" o:spt="75" type="#_x0000_t75" style="height:92.25pt;width:90.75pt;" filled="f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</w:pict>
      </w:r>
      <w:r>
        <w:t>一本杂志各栏目所占页面的比例如图所示，这本杂志共有206页，新闻版约占（　　）页．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5.(本题5分)要想知道六年级一班学习优秀的学生与班级总人数之间的关系，应选择（　　）统计图．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6.(本题5分)为反映一个病人的体温变化情况，比较合适的统计图是（　　）统计图。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B.扇形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C.折线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7.(本题5分)要统计病人体温的变化情况，选用（　　）统计图比较合适．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D.以上都可以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8.(本题5分)为了清楚表示出男、女生占全校学生人数的比例，应绘制（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C.扇形统计图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9.(本题5分)要表示另一组每个学生的身高情况，选用____统计图比较合适．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10.(本题5分)要比较我国四大淡水湖的面积大小，应选择____统计图．要反映病人的体温变化情况，应选择____统计图．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11.(本题5分)要反映我六年级数学成绩变化情况，应选择____统计图．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12.(本题5分)要反映小明家上个月各项支出占他家总支出的关系，可选用（______）统计图．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13.(本题5分)六年级五班文艺书、连环画、故事书三种书的数量的比是____：____：____．</w:t>
      </w:r>
      <w:r>
        <w:br w:type="textWrapping"/>
      </w:r>
      <w:r>
        <w:pict>
          <v:shape id="_x0000_i1026" o:spt="75" type="#_x0000_t75" style="height:115.5pt;width:114.75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7" o:spt="75" type="#_x0000_t75" style="height:139.5pt;width:145.5pt;" filled="f" coordsize="21600,21600">
            <v:path/>
            <v:fill on="f" focussize="0,0"/>
            <v:stroke/>
            <v:imagedata r:id="rId8" o:title=""/>
            <o:lock v:ext="edit" aspectratio="t"/>
            <w10:wrap type="none"/>
            <w10:anchorlock/>
          </v:shape>
        </w:pict>
      </w:r>
      <w:r>
        <w:t>如图是某学校学生喜欢看的电视节目统计图．</w:t>
      </w:r>
      <w:r>
        <w:br w:type="textWrapping"/>
      </w:r>
      <w:r>
        <w:t>①喜欢《走进科学》的学生占全体学生人数的____%．</w:t>
      </w:r>
      <w:r>
        <w:br w:type="textWrapping"/>
      </w:r>
      <w:r>
        <w:t>②喜欢____节目的人数最多．</w:t>
      </w:r>
      <w:r>
        <w:br w:type="textWrapping"/>
      </w:r>
      <w:r>
        <w:t>③如果全校有1000人，喜欢《大风车》的有多少人？</w:t>
      </w:r>
      <w:r>
        <w:br w:type="textWrapping"/>
      </w:r>
      <w:r>
        <w:t>答：喜欢《大风车》的有____人．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15.(本题7分)聪聪家十月份的支出是1600元，如图是聪聪家这个月生活支出情况统计图．</w:t>
      </w:r>
      <w:r>
        <w:br w:type="textWrapping"/>
      </w:r>
      <w:r>
        <w:pict>
          <v:shape id="_x0000_i1028" o:spt="75" type="#_x0000_t75" style="height:154.5pt;width:163.5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（1）这是____统计图，从图中可知，最大的一项支出是____支出．</w:t>
      </w:r>
      <w:r>
        <w:br w:type="textWrapping"/>
      </w:r>
      <w:r>
        <w:t>（2）请你计算出聪聪家十月份的文化和食品支出的钱数各是多少元？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9" o:spt="75" type="#_x0000_t75" style="height:131.25pt;width:141.75pt;" filled="f" coordsize="21600,21600">
            <v:path/>
            <v:fill on="f" focussize="0,0"/>
            <v:stroke/>
            <v:imagedata r:id="rId10" o:title=""/>
            <o:lock v:ext="edit" aspectratio="t"/>
            <w10:wrap type="none"/>
            <w10:anchorlock/>
          </v:shape>
        </w:pict>
      </w:r>
      <w:r>
        <w:t>看图按要求解答．</w:t>
      </w:r>
      <w:r>
        <w:br w:type="textWrapping"/>
      </w:r>
      <w:r>
        <w:t xml:space="preserve"> （1）这是一幅____统计图．</w:t>
      </w:r>
      <w:r>
        <w:br w:type="textWrapping"/>
      </w:r>
      <w:r>
        <w:t>（2）请在此统计图中标出：上午9时对应的温度所处的位置（用“A”表示）．</w:t>
      </w:r>
      <w:r>
        <w:br w:type="textWrapping"/>
      </w:r>
      <w:r>
        <w:t>（3）下午6时的温度是____℃．</w:t>
      </w:r>
      <w:r>
        <w:br w:type="textWrapping"/>
      </w:r>
      <w:r>
        <w:t>（4）从这幅统计图中你还能得到什么信息？____．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30" o:spt="75" type="#_x0000_t75" style="height:75.75pt;width:166.5pt;" filled="f" coordsize="21600,21600">
            <v:path/>
            <v:fill on="f" focussize="0,0"/>
            <v:stroke/>
            <v:imagedata r:id="rId11" o:title=""/>
            <o:lock v:ext="edit" aspectratio="t"/>
            <w10:wrap type="none"/>
            <w10:anchorlock/>
          </v:shape>
        </w:pict>
      </w:r>
      <w:r>
        <w:t>某校办一种“学生报”，学生报经费预算统计如图：</w:t>
      </w:r>
      <w:r>
        <w:br w:type="textWrapping"/>
      </w:r>
      <w:r>
        <w:t>（1）如果今年纸张预算为1000元，那么总预算是多少元？用在在编辑上的钱比用照片上的钱少多少？</w:t>
      </w:r>
      <w:r>
        <w:br w:type="textWrapping"/>
      </w:r>
      <w:r>
        <w:t>（2）如果今年的总预算增加4000元，那么纸张的经费增加多少元？编辑经费又增加多少元？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1" o:spt="75" type="#_x0000_t75" style="height:105pt;width:104.25pt;" filled="f" coordsize="21600,21600">
            <v:path/>
            <v:fill on="f" focussize="0,0"/>
            <v:stroke/>
            <v:imagedata r:id="rId12" o:title=""/>
            <o:lock v:ext="edit" aspectratio="t"/>
            <w10:wrap type="none"/>
            <w10:anchorlock/>
          </v:shape>
        </w:pict>
      </w:r>
      <w:r>
        <w:t>一块300平方米的菜地，四种蔬菜的种植面积分布情况如图所示．</w:t>
      </w:r>
      <w:r>
        <w:br w:type="textWrapping"/>
      </w:r>
      <w:r>
        <w:t>（1）每种蔬菜的种植面积各是多少平方米？</w:t>
      </w:r>
      <w:r>
        <w:br w:type="textWrapping"/>
      </w:r>
      <w:r>
        <w:t>（2）如果黄瓜和西红柿每平方米产量都是8千克，黄瓜和西红柿一共能产多少千克？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北师大版六年级数学上册《五、数据处理》-单元测试1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解：因为折线统计图不仅容易看出数量的多少，而且能反映数量的增减变化情况，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所以要统计一个病人一天之内的体温变化情况，应选择折线统计图；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解：根据统计图的特点可知：要形象反映化肥厂2010年下半年每月的产量情况，最好选用条形统计图；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解：根据统计图的特点可知：要反映部分占整体的百分之几，选用扇形统计图；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解：206×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360</w:t>
            </w:r>
          </w:p>
        </w:tc>
      </w:tr>
    </w:tbl>
    <w:p>
      <w:r>
        <w:rPr>
          <w:rFonts w:ascii="宋体" w:hAnsi="宋体" w:eastAsia="宋体"/>
        </w:rPr>
        <w:t>=77.25（页）；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即新闻约占75页．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解：根据统计图的特点可知：要想知道六年级一班学习优秀的学生与班级总人数之间的关系，应选择扇形统计图．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病人的体温变化为同一量随时间的变化，折线图更为合适。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解：要统计病人体温的变化情况，结合统计图各自的特点，应选择折线统计图较合适．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解：根据统计图的特点可知：为了清楚表示出男、女生占全校学生人数的比例，应绘制扇形统计图；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条形;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解：根据统计图的特点可知：要表示另一组每个学生的身高情况，选用条形统计图比较合适．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故答案为：条形．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条形;折线;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解：根据统计图的特点可知：要比较我国四大淡水湖的面积大小，应选择条形统计图．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要反映病人的体温变化情况，应选择折线统计图．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故答案为：条形，折线．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解：根据统计图的特点可知：要反映我六年级数学成绩变化情况，应选择折线统计图；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扇形;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5;3;8;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解：文艺书：1-15%-40%-11%-9%=25%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文艺书、连环画、故事书三种书的数量的比是：25%：15%：40%=5：3：8．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故答案为：5，3，8．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解：①1-（28%+15%+25%）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=1-68%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=32%；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答：喜欢《走进科学》的学生占全体学生人数的32%．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②因为32%＞28%＞25%＞15%，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所以喜欢《走进科学》节目的人数最多．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③1000×25%=250（人）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答：喜欢《大风车》的有250人．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故答案为：32%，《走进科学》，250．;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①把总人数看成单位“1”，用总人数减去喜欢新闻联播、焦点访谈、大风车的人数占的百分数的和，就是喜欢走进科学的学生占总人数的百分之几；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②比较百分数即可得出答案；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③用总人数乘喜欢《大风车》占总人数的百分数，即可求得答案．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扇形食品;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解：（1）这是扇形统计图，从图中可知：食品支出占总支出的36%，赡养老人占总支出的16%，水电气占总支出的10%，文化占总支出的20%，服装占总支出的10%，其它占总支出的8%，食品支出是最大的支出．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（2）文化：1600×20%=320（元）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食品：1600×36%=576（元）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答：聪聪家十月份的文化支出320元，食品支出576元．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故答案为：扇形；食品．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解：根据统计图的特点可知：</w:t>
      </w:r>
      <w:r>
        <w:br w:type="textWrapping"/>
      </w:r>
      <w:r>
        <w:t>（1）这是一幅折线统计图．</w:t>
      </w:r>
      <w:r>
        <w:br w:type="textWrapping"/>
      </w:r>
      <w:r>
        <w:t>（2）请在此统计图中标出：上午9时对应的温度所处的位置（用“A”表示）．</w:t>
      </w:r>
      <w:r>
        <w:br w:type="textWrapping"/>
      </w:r>
      <w:r>
        <w:pict>
          <v:shape id="_x0000_i1032" o:spt="75" type="#_x0000_t75" style="height:129.75pt;width:140.25pt;" filled="f" coordsize="21600,21600">
            <v:path/>
            <v:fill on="f" focussize="0,0"/>
            <v:stroke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（3）下午6时的温度是15℃．</w:t>
      </w:r>
      <w:r>
        <w:br w:type="textWrapping"/>
      </w:r>
      <w:r>
        <w:t>（4）通过看图可知：18时的温度是25℃；</w:t>
      </w:r>
      <w:r>
        <w:br w:type="textWrapping"/>
      </w:r>
      <w:r>
        <w:t>故答案为：折线，15，18时的温度是25℃．;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（1）形统计图能很容易看出数量的多少；折线统计图不仅容易看出数量的多少，而且能反映数量的增减变化情况；扇形统计图能反映部分与整体的关系；由此可知：这是一幅折线统计图；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（2）在此统计图中标出上午9时对应的温度所处的位置即可；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（3）通过看图可知：下午6时的温度是15℃；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（4）从这幅统计图中找出一条有价值的数学信息，回答即可．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解：（1）1000÷50%=2000（元）；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2000×（25%-15%）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=2000×10%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答：总预算是2000元，用在在编辑上的钱比用照片上的钱少200元．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（2）4000×50%=2000（元）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4000×15%=600（元）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答：纸张的经费增加2000，编辑经费增加600元．;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（1）把总钱数看成单位“1”，纸张占50%，它对应的数量是1000元，由此用除法求出总钱数；先求出编辑上比照片上的钱少百分之几；然后用总钱数乘这个百分数就是少花的钱数．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（2）把增加的预算看成单位“1”，纸张占其中的50%，编辑经费占15%由此用乘法求出纸张与编辑经费各增加的钱数．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解：（1）西红柿：300×30%=90（平方米），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芹菜：300×20%=60（平方米），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油菜：300×15%=45（平方米），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黄瓜：300×35%=105（平方米），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答：西红柿的种植面积是90平方米，芹菜的种植面积是60平方米，油菜的种植面积是45平方米，黄瓜的种植面积是105平方米；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（2）8×105+8×90，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=8×（105+90），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=8×195，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=1560（千克），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答：黄瓜和西红柿一共能产1560千克．;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（1）根据统计图得出西红柿占四种蔬菜的种植面积的30%，芹菜占四种蔬菜的种植面积的20%，油菜占四种蔬菜的种植面积的15%，黄瓜占四种蔬菜的种植面积的35%，由此用乘法列式分别求出每种蔬菜的种植面积；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（2）根据单产量×数量=总产量，分别求出黄瓜和西红柿的产量，进而求出黄瓜和西红柿一共的产量．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9124DCE"/>
    <w:rsid w:val="6EF1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3147</Words>
  <Characters>3599</Characters>
  <Lines>6</Lines>
  <Paragraphs>1</Paragraphs>
  <TotalTime>1</TotalTime>
  <ScaleCrop>false</ScaleCrop>
  <LinksUpToDate>false</LinksUpToDate>
  <CharactersWithSpaces>3616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2022-09-03T01:13:57Z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3A17DC2E9BB44E13B1289F59147DA91E</vt:lpwstr>
  </property>
</Properties>
</file>